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EA" w:rsidRPr="00D47DEA" w:rsidRDefault="00D47DEA" w:rsidP="00D47DEA">
      <w:pPr>
        <w:suppressAutoHyphens/>
        <w:autoSpaceDN w:val="0"/>
        <w:jc w:val="center"/>
        <w:textAlignment w:val="baseline"/>
        <w:rPr>
          <w:b/>
          <w:sz w:val="28"/>
        </w:rPr>
      </w:pPr>
      <w:bookmarkStart w:id="0" w:name="_GoBack"/>
      <w:r w:rsidRPr="00D47DEA">
        <w:rPr>
          <w:b/>
          <w:sz w:val="28"/>
        </w:rPr>
        <w:t>Внутренняя и внешняя картина болезни. Типы личностной реакции на болезнь.</w:t>
      </w:r>
    </w:p>
    <w:bookmarkEnd w:id="0"/>
    <w:p w:rsidR="00D47DEA" w:rsidRPr="00DD2D62" w:rsidRDefault="00D47DEA" w:rsidP="00D47DEA">
      <w:pPr>
        <w:suppressAutoHyphens/>
        <w:autoSpaceDN w:val="0"/>
        <w:jc w:val="both"/>
        <w:textAlignment w:val="baseline"/>
        <w:rPr>
          <w:color w:val="222222"/>
          <w:sz w:val="24"/>
          <w:szCs w:val="24"/>
        </w:rPr>
      </w:pPr>
      <w:proofErr w:type="spellStart"/>
      <w:r w:rsidRPr="00DD44F0">
        <w:rPr>
          <w:color w:val="222222"/>
          <w:sz w:val="24"/>
          <w:szCs w:val="24"/>
        </w:rPr>
        <w:t>Р.А.Лурия</w:t>
      </w:r>
      <w:proofErr w:type="spellEnd"/>
      <w:r w:rsidRPr="00DD44F0">
        <w:rPr>
          <w:color w:val="222222"/>
          <w:sz w:val="24"/>
          <w:szCs w:val="24"/>
        </w:rPr>
        <w:t xml:space="preserve"> </w:t>
      </w:r>
      <w:r w:rsidRPr="00DD2D62">
        <w:rPr>
          <w:color w:val="222222"/>
          <w:sz w:val="24"/>
          <w:szCs w:val="24"/>
        </w:rPr>
        <w:t>выделял:</w:t>
      </w:r>
    </w:p>
    <w:p w:rsidR="00D47DEA" w:rsidRPr="00DD2D62" w:rsidRDefault="00D47DEA" w:rsidP="00D47DE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0"/>
        <w:rPr>
          <w:color w:val="222222"/>
          <w:sz w:val="24"/>
          <w:szCs w:val="24"/>
        </w:rPr>
      </w:pPr>
      <w:r w:rsidRPr="00DD2D62">
        <w:rPr>
          <w:iCs/>
          <w:color w:val="222222"/>
          <w:sz w:val="24"/>
          <w:szCs w:val="24"/>
        </w:rPr>
        <w:t>Внешнюю картину болезни</w:t>
      </w:r>
      <w:r w:rsidRPr="00DD2D62">
        <w:rPr>
          <w:color w:val="222222"/>
          <w:sz w:val="24"/>
          <w:szCs w:val="24"/>
        </w:rPr>
        <w:t>, под которой понимал объективные данные, которые врач получает с помощью специальных методов исследования, все то, что можно зафиксировать и описать;</w:t>
      </w:r>
    </w:p>
    <w:p w:rsidR="00D47DEA" w:rsidRPr="00DD44F0" w:rsidRDefault="00D47DEA" w:rsidP="00D47DE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0"/>
        <w:rPr>
          <w:color w:val="222222"/>
          <w:sz w:val="24"/>
          <w:szCs w:val="24"/>
        </w:rPr>
      </w:pPr>
      <w:r w:rsidRPr="00DD2D62">
        <w:rPr>
          <w:iCs/>
          <w:color w:val="222222"/>
          <w:sz w:val="24"/>
          <w:szCs w:val="24"/>
        </w:rPr>
        <w:t>Внутреннюю картину болезни</w:t>
      </w:r>
      <w:r w:rsidRPr="00DD2D62">
        <w:rPr>
          <w:color w:val="222222"/>
          <w:sz w:val="24"/>
          <w:szCs w:val="24"/>
        </w:rPr>
        <w:t>, под которой он понимал переживания больного по поводу болезни, всю совокупность ощущений и общее самочувствие, представления о причинах болезни. Это «весь огромный внутренний мир больного, который состоит из весьма сложных сочетаний восприятия и ощущений, эмоций, аффектов, конфликтов, психических переживаний и травм»</w:t>
      </w:r>
    </w:p>
    <w:p w:rsidR="00D47DEA" w:rsidRPr="00DD44F0" w:rsidRDefault="00D47DEA" w:rsidP="00D47DEA">
      <w:pPr>
        <w:shd w:val="clear" w:color="auto" w:fill="FFFFFF"/>
        <w:ind w:left="768"/>
        <w:rPr>
          <w:color w:val="222222"/>
          <w:sz w:val="24"/>
          <w:szCs w:val="24"/>
        </w:rPr>
      </w:pPr>
      <w:r w:rsidRPr="00DD44F0">
        <w:rPr>
          <w:i/>
          <w:color w:val="222222"/>
          <w:sz w:val="24"/>
          <w:szCs w:val="24"/>
        </w:rPr>
        <w:t>Во внутренней картине болезни</w:t>
      </w:r>
      <w:r w:rsidRPr="00DD44F0">
        <w:rPr>
          <w:color w:val="222222"/>
          <w:sz w:val="24"/>
          <w:szCs w:val="24"/>
        </w:rPr>
        <w:t xml:space="preserve"> выделяют уровни:</w:t>
      </w:r>
    </w:p>
    <w:p w:rsidR="00D47DEA" w:rsidRDefault="00D47DEA" w:rsidP="00D47DEA">
      <w:pPr>
        <w:numPr>
          <w:ilvl w:val="0"/>
          <w:numId w:val="2"/>
        </w:numPr>
        <w:shd w:val="clear" w:color="auto" w:fill="FFFFFF"/>
        <w:ind w:left="768"/>
        <w:rPr>
          <w:color w:val="222222"/>
          <w:sz w:val="24"/>
          <w:szCs w:val="24"/>
        </w:rPr>
      </w:pPr>
      <w:proofErr w:type="gramStart"/>
      <w:r w:rsidRPr="00DD44F0">
        <w:rPr>
          <w:iCs/>
          <w:color w:val="222222"/>
          <w:sz w:val="24"/>
          <w:szCs w:val="24"/>
        </w:rPr>
        <w:t>Сенсорный</w:t>
      </w:r>
      <w:proofErr w:type="gramEnd"/>
      <w:r w:rsidRPr="00DD44F0">
        <w:rPr>
          <w:color w:val="222222"/>
          <w:sz w:val="24"/>
          <w:szCs w:val="24"/>
        </w:rPr>
        <w:t xml:space="preserve"> — совокупность всех ощущений, жалоб. </w:t>
      </w:r>
    </w:p>
    <w:p w:rsidR="00D47DEA" w:rsidRPr="00DD44F0" w:rsidRDefault="00D47DEA" w:rsidP="00D47DEA">
      <w:pPr>
        <w:numPr>
          <w:ilvl w:val="0"/>
          <w:numId w:val="2"/>
        </w:numPr>
        <w:shd w:val="clear" w:color="auto" w:fill="FFFFFF"/>
        <w:ind w:left="768"/>
        <w:rPr>
          <w:color w:val="222222"/>
          <w:sz w:val="24"/>
          <w:szCs w:val="24"/>
        </w:rPr>
      </w:pPr>
      <w:proofErr w:type="gramStart"/>
      <w:r w:rsidRPr="00DD44F0">
        <w:rPr>
          <w:iCs/>
          <w:color w:val="222222"/>
          <w:sz w:val="24"/>
          <w:szCs w:val="24"/>
        </w:rPr>
        <w:t>Эмоциональный</w:t>
      </w:r>
      <w:proofErr w:type="gramEnd"/>
      <w:r w:rsidRPr="00DD44F0">
        <w:rPr>
          <w:color w:val="222222"/>
          <w:sz w:val="24"/>
          <w:szCs w:val="24"/>
        </w:rPr>
        <w:t> — эмоциональная реакция на болезнь</w:t>
      </w:r>
    </w:p>
    <w:p w:rsidR="00D47DEA" w:rsidRPr="00DD44F0" w:rsidRDefault="00D47DEA" w:rsidP="00D47DEA">
      <w:pPr>
        <w:numPr>
          <w:ilvl w:val="0"/>
          <w:numId w:val="2"/>
        </w:numPr>
        <w:shd w:val="clear" w:color="auto" w:fill="FFFFFF"/>
        <w:ind w:left="768"/>
        <w:rPr>
          <w:color w:val="222222"/>
          <w:sz w:val="24"/>
          <w:szCs w:val="24"/>
        </w:rPr>
      </w:pPr>
      <w:proofErr w:type="gramStart"/>
      <w:r w:rsidRPr="00DD44F0">
        <w:rPr>
          <w:iCs/>
          <w:color w:val="222222"/>
          <w:sz w:val="24"/>
          <w:szCs w:val="24"/>
        </w:rPr>
        <w:t>Интеллектуальный</w:t>
      </w:r>
      <w:proofErr w:type="gramEnd"/>
      <w:r w:rsidRPr="00DD44F0">
        <w:rPr>
          <w:color w:val="222222"/>
          <w:sz w:val="24"/>
          <w:szCs w:val="24"/>
        </w:rPr>
        <w:t> — совокупность информации о болезни у больного, выраженная в представлениях и знаниях о болезни, собственном опыте болезни и ожидаемых результатах лечения</w:t>
      </w:r>
    </w:p>
    <w:p w:rsidR="00D47DEA" w:rsidRPr="00DD44F0" w:rsidRDefault="00D47DEA" w:rsidP="00D47DE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426"/>
        <w:rPr>
          <w:color w:val="222222"/>
          <w:sz w:val="24"/>
          <w:szCs w:val="24"/>
        </w:rPr>
      </w:pPr>
      <w:r w:rsidRPr="00DD44F0">
        <w:rPr>
          <w:iCs/>
          <w:color w:val="222222"/>
          <w:sz w:val="24"/>
          <w:szCs w:val="24"/>
        </w:rPr>
        <w:t>Мотивационный</w:t>
      </w:r>
      <w:r w:rsidRPr="00DD44F0">
        <w:rPr>
          <w:color w:val="222222"/>
          <w:sz w:val="24"/>
          <w:szCs w:val="24"/>
        </w:rPr>
        <w:t xml:space="preserve"> — связан с определенным отношением больного к своему заболеванию, с изменением поведения и образа жизни в условиях болезни и актуализацией деятельности по возвращению и сохранению здоровья. </w:t>
      </w:r>
    </w:p>
    <w:p w:rsidR="00D47DEA" w:rsidRPr="00DD44F0" w:rsidRDefault="00D47DEA" w:rsidP="00D47DEA">
      <w:pPr>
        <w:pStyle w:val="a4"/>
        <w:tabs>
          <w:tab w:val="num" w:pos="0"/>
        </w:tabs>
        <w:spacing w:before="0" w:beforeAutospacing="0" w:after="0" w:afterAutospacing="0"/>
        <w:ind w:firstLine="567"/>
        <w:rPr>
          <w:color w:val="000000"/>
        </w:rPr>
      </w:pPr>
      <w:r w:rsidRPr="00DD44F0">
        <w:rPr>
          <w:rStyle w:val="a6"/>
          <w:b/>
          <w:bCs/>
          <w:color w:val="000000"/>
        </w:rPr>
        <w:t>Типы личностной реакции на заболевание (Якубов Б.А., 1982)</w:t>
      </w:r>
    </w:p>
    <w:p w:rsidR="00D47DEA" w:rsidRPr="00DD44F0" w:rsidRDefault="00D47DEA" w:rsidP="00D47DEA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rStyle w:val="a5"/>
          <w:color w:val="000000"/>
        </w:rPr>
        <w:t>Содружественная</w:t>
      </w:r>
      <w:proofErr w:type="spellEnd"/>
      <w:r>
        <w:rPr>
          <w:rStyle w:val="a5"/>
          <w:color w:val="000000"/>
        </w:rPr>
        <w:t xml:space="preserve"> реакция</w:t>
      </w:r>
      <w:r w:rsidRPr="00DD44F0">
        <w:rPr>
          <w:color w:val="000000"/>
        </w:rPr>
        <w:t xml:space="preserve"> характерна для лиц с развитым интеллектом. Они с первых же дней заболевания становятся "ассистентами" врача</w:t>
      </w:r>
      <w:r>
        <w:rPr>
          <w:color w:val="000000"/>
        </w:rPr>
        <w:t>.</w:t>
      </w:r>
      <w:r w:rsidRPr="00DD44F0">
        <w:rPr>
          <w:color w:val="000000"/>
        </w:rPr>
        <w:t xml:space="preserve"> Они безгранично доверяют своему лечащему врачу и при</w:t>
      </w:r>
      <w:r w:rsidRPr="00DD44F0">
        <w:rPr>
          <w:color w:val="000000"/>
        </w:rPr>
        <w:softHyphen/>
        <w:t>знательны ему за помощь.</w:t>
      </w:r>
    </w:p>
    <w:p w:rsidR="00D47DEA" w:rsidRPr="00DD44F0" w:rsidRDefault="00D47DEA" w:rsidP="00D47DEA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D44F0">
        <w:rPr>
          <w:rStyle w:val="a5"/>
          <w:color w:val="000000"/>
        </w:rPr>
        <w:t>Спокойная реакция</w:t>
      </w:r>
      <w:r w:rsidRPr="00DD44F0">
        <w:rPr>
          <w:color w:val="000000"/>
        </w:rPr>
        <w:t xml:space="preserve"> </w:t>
      </w:r>
      <w:proofErr w:type="spellStart"/>
      <w:proofErr w:type="gramStart"/>
      <w:r w:rsidRPr="00DD44F0">
        <w:rPr>
          <w:color w:val="000000"/>
        </w:rPr>
        <w:t>реакция</w:t>
      </w:r>
      <w:proofErr w:type="spellEnd"/>
      <w:proofErr w:type="gramEnd"/>
      <w:r w:rsidRPr="00DD44F0">
        <w:rPr>
          <w:color w:val="000000"/>
        </w:rPr>
        <w:t xml:space="preserve"> характерна для лиц с ус</w:t>
      </w:r>
      <w:r w:rsidRPr="00DD44F0">
        <w:rPr>
          <w:color w:val="000000"/>
        </w:rPr>
        <w:softHyphen/>
        <w:t>тойчивыми эмоционально-волевыми процессами. Они пункту</w:t>
      </w:r>
      <w:r w:rsidRPr="00DD44F0">
        <w:rPr>
          <w:color w:val="000000"/>
        </w:rPr>
        <w:softHyphen/>
        <w:t>альны, адекватно реагируют на указания врача, точно выпол</w:t>
      </w:r>
      <w:r w:rsidRPr="00DD44F0">
        <w:rPr>
          <w:color w:val="000000"/>
        </w:rPr>
        <w:softHyphen/>
        <w:t xml:space="preserve">няют лечебно-оздоровительные мероприятия. Они не просто спокойны, а даже представляются «солидными»  и «степенными», легко вступают в контакт с медицинским персоналом. </w:t>
      </w:r>
    </w:p>
    <w:p w:rsidR="00D47DEA" w:rsidRPr="00DD44F0" w:rsidRDefault="00D47DEA" w:rsidP="00D47DEA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D44F0">
        <w:rPr>
          <w:rStyle w:val="a5"/>
          <w:color w:val="000000"/>
        </w:rPr>
        <w:t>Неосознаваемая реакция</w:t>
      </w:r>
      <w:r w:rsidRPr="00DD44F0">
        <w:rPr>
          <w:color w:val="000000"/>
        </w:rPr>
        <w:t xml:space="preserve"> </w:t>
      </w:r>
      <w:proofErr w:type="spellStart"/>
      <w:proofErr w:type="gramStart"/>
      <w:r w:rsidRPr="00DD44F0">
        <w:rPr>
          <w:color w:val="000000"/>
        </w:rPr>
        <w:t>реакция</w:t>
      </w:r>
      <w:proofErr w:type="spellEnd"/>
      <w:proofErr w:type="gramEnd"/>
      <w:r w:rsidRPr="00DD44F0">
        <w:rPr>
          <w:color w:val="000000"/>
        </w:rPr>
        <w:t xml:space="preserve"> выполняет роль психологической защиты, и эту форму защиты не всегда следует устранять, особенно при тяже</w:t>
      </w:r>
      <w:r w:rsidRPr="00DD44F0">
        <w:rPr>
          <w:color w:val="000000"/>
        </w:rPr>
        <w:softHyphen/>
        <w:t>лых заболеваниях с неблагоприятным исходом.</w:t>
      </w:r>
    </w:p>
    <w:p w:rsidR="00D47DEA" w:rsidRDefault="00D47DEA" w:rsidP="00D47DEA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D44F0">
        <w:rPr>
          <w:rStyle w:val="a5"/>
          <w:color w:val="000000"/>
        </w:rPr>
        <w:t>Следовая реакция.</w:t>
      </w:r>
      <w:r w:rsidRPr="00DD44F0">
        <w:rPr>
          <w:b/>
          <w:bCs/>
          <w:color w:val="000000"/>
        </w:rPr>
        <w:t> </w:t>
      </w:r>
      <w:r w:rsidRPr="00DD44F0">
        <w:rPr>
          <w:color w:val="000000"/>
        </w:rPr>
        <w:t>Несмотря на то, что заболевание заканчива</w:t>
      </w:r>
      <w:r w:rsidRPr="00DD44F0">
        <w:rPr>
          <w:color w:val="000000"/>
        </w:rPr>
        <w:softHyphen/>
        <w:t>ется благополучно, больные находятся во власти болезненных со</w:t>
      </w:r>
      <w:r w:rsidRPr="00DD44F0">
        <w:rPr>
          <w:color w:val="000000"/>
        </w:rPr>
        <w:softHyphen/>
        <w:t xml:space="preserve">мнений, в ожидании рецидива заболевания. </w:t>
      </w:r>
    </w:p>
    <w:p w:rsidR="00D47DEA" w:rsidRPr="00DD44F0" w:rsidRDefault="00D47DEA" w:rsidP="00D47DEA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D44F0">
        <w:rPr>
          <w:rStyle w:val="a5"/>
          <w:color w:val="000000"/>
        </w:rPr>
        <w:t>Негативная реакция.</w:t>
      </w:r>
      <w:r w:rsidRPr="00DD44F0">
        <w:rPr>
          <w:b/>
          <w:bCs/>
          <w:color w:val="000000"/>
        </w:rPr>
        <w:t> </w:t>
      </w:r>
      <w:r w:rsidRPr="00DD44F0">
        <w:rPr>
          <w:color w:val="000000"/>
        </w:rPr>
        <w:t>Больные нахо</w:t>
      </w:r>
      <w:r>
        <w:rPr>
          <w:color w:val="000000"/>
        </w:rPr>
        <w:t>дятся во власти предубеж</w:t>
      </w:r>
      <w:r>
        <w:rPr>
          <w:color w:val="000000"/>
        </w:rPr>
        <w:softHyphen/>
        <w:t xml:space="preserve">дений. </w:t>
      </w:r>
      <w:r w:rsidRPr="00DD44F0">
        <w:rPr>
          <w:color w:val="000000"/>
        </w:rPr>
        <w:t>Они подозрительны, недоверчивы, с трудом вступают в контакт с лечащим врачом, не придают серьез</w:t>
      </w:r>
      <w:r w:rsidRPr="00DD44F0">
        <w:rPr>
          <w:color w:val="000000"/>
        </w:rPr>
        <w:softHyphen/>
        <w:t xml:space="preserve">ного значения его указаниям и советам. У них часто возникает конфликт с медицинским персоналом. </w:t>
      </w:r>
    </w:p>
    <w:p w:rsidR="00D47DEA" w:rsidRPr="00DD44F0" w:rsidRDefault="00D47DEA" w:rsidP="00D47DEA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D44F0">
        <w:rPr>
          <w:rStyle w:val="a5"/>
          <w:color w:val="000000"/>
        </w:rPr>
        <w:t>Паническая реакция.</w:t>
      </w:r>
      <w:r w:rsidRPr="00DD44F0">
        <w:rPr>
          <w:b/>
          <w:bCs/>
          <w:color w:val="000000"/>
        </w:rPr>
        <w:t> </w:t>
      </w:r>
      <w:r w:rsidRPr="00DD44F0">
        <w:rPr>
          <w:color w:val="000000"/>
        </w:rPr>
        <w:t>Больные находятся во власти страха, легко внушаемы, часто непоследовательны, лечатся одновременно в раз</w:t>
      </w:r>
      <w:r w:rsidRPr="00DD44F0">
        <w:rPr>
          <w:color w:val="000000"/>
        </w:rPr>
        <w:softHyphen/>
        <w:t>ных лечебных учреждениях, как бы проверяя одного врача другим врачом. Часто лечатся у знахарей. И</w:t>
      </w:r>
    </w:p>
    <w:p w:rsidR="00D47DEA" w:rsidRPr="00DD44F0" w:rsidRDefault="00D47DEA" w:rsidP="00D47DEA">
      <w:pPr>
        <w:pStyle w:val="a4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D44F0">
        <w:rPr>
          <w:rStyle w:val="a5"/>
          <w:color w:val="000000"/>
        </w:rPr>
        <w:t>Разрушительная реакция.</w:t>
      </w:r>
      <w:r w:rsidRPr="00DD44F0">
        <w:rPr>
          <w:color w:val="000000"/>
        </w:rPr>
        <w:t> Больные ведут себя неадекватно, неосторожно, игнорируя все указания лечащего врача. Такие лица не желают менять привычный образ жизни, профессиональную нагрузку. Это сопровождается отказом от приема лекарств, от ста</w:t>
      </w:r>
      <w:r w:rsidRPr="00DD44F0">
        <w:rPr>
          <w:color w:val="000000"/>
        </w:rPr>
        <w:softHyphen/>
        <w:t>ционарного лечения. Последствия такой реакции бывают часто не</w:t>
      </w:r>
      <w:r w:rsidRPr="00DD44F0">
        <w:rPr>
          <w:color w:val="000000"/>
        </w:rPr>
        <w:softHyphen/>
        <w:t>благо</w:t>
      </w:r>
      <w:r w:rsidRPr="00DD44F0">
        <w:rPr>
          <w:color w:val="000000"/>
        </w:rPr>
        <w:softHyphen/>
        <w:t>при</w:t>
      </w:r>
      <w:r w:rsidRPr="00DD44F0">
        <w:rPr>
          <w:color w:val="000000"/>
        </w:rPr>
        <w:softHyphen/>
        <w:t>ят</w:t>
      </w:r>
      <w:r w:rsidRPr="00DD44F0">
        <w:rPr>
          <w:color w:val="000000"/>
        </w:rPr>
        <w:softHyphen/>
        <w:t>ны</w:t>
      </w:r>
      <w:r w:rsidRPr="00DD44F0">
        <w:rPr>
          <w:color w:val="000000"/>
        </w:rPr>
        <w:softHyphen/>
        <w:t>ми.</w:t>
      </w:r>
    </w:p>
    <w:p w:rsidR="00F12339" w:rsidRDefault="00F12339"/>
    <w:sectPr w:rsidR="00F1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1DC"/>
    <w:multiLevelType w:val="multilevel"/>
    <w:tmpl w:val="0EFC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D5A93"/>
    <w:multiLevelType w:val="multilevel"/>
    <w:tmpl w:val="F2B4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D1"/>
    <w:rsid w:val="002023D1"/>
    <w:rsid w:val="00D47DEA"/>
    <w:rsid w:val="00F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47DE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47DEA"/>
    <w:rPr>
      <w:b/>
      <w:bCs/>
    </w:rPr>
  </w:style>
  <w:style w:type="character" w:styleId="a6">
    <w:name w:val="Emphasis"/>
    <w:basedOn w:val="a0"/>
    <w:uiPriority w:val="20"/>
    <w:qFormat/>
    <w:rsid w:val="00D47D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47DE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47DEA"/>
    <w:rPr>
      <w:b/>
      <w:bCs/>
    </w:rPr>
  </w:style>
  <w:style w:type="character" w:styleId="a6">
    <w:name w:val="Emphasis"/>
    <w:basedOn w:val="a0"/>
    <w:uiPriority w:val="20"/>
    <w:qFormat/>
    <w:rsid w:val="00D47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2017-05-17T10:03:00Z</dcterms:created>
  <dcterms:modified xsi:type="dcterms:W3CDTF">2017-05-17T10:04:00Z</dcterms:modified>
</cp:coreProperties>
</file>