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32" w:rsidRDefault="00FB0E32" w:rsidP="00FB0E3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FB0E32" w:rsidRPr="00FB0E32" w:rsidRDefault="00FB0E32" w:rsidP="00FB0E32">
      <w:pPr>
        <w:ind w:left="360"/>
        <w:jc w:val="center"/>
        <w:rPr>
          <w:i/>
          <w:sz w:val="28"/>
          <w:szCs w:val="28"/>
        </w:rPr>
      </w:pPr>
      <w:r w:rsidRPr="00FB0E32">
        <w:rPr>
          <w:i/>
          <w:sz w:val="28"/>
          <w:szCs w:val="28"/>
        </w:rPr>
        <w:t xml:space="preserve">Вам необходимо составить глоссарий по понятиям, которые мы прошли в первом семестре. </w:t>
      </w:r>
    </w:p>
    <w:p w:rsidR="00FB0E32" w:rsidRPr="00FB0E32" w:rsidRDefault="00FB0E32" w:rsidP="00FB0E32">
      <w:pPr>
        <w:ind w:left="360"/>
        <w:jc w:val="center"/>
        <w:rPr>
          <w:i/>
          <w:sz w:val="28"/>
          <w:szCs w:val="28"/>
        </w:rPr>
      </w:pPr>
      <w:r w:rsidRPr="00FB0E32">
        <w:rPr>
          <w:i/>
          <w:sz w:val="28"/>
          <w:szCs w:val="28"/>
        </w:rPr>
        <w:t>Эти понятия будут входить в экзаменационные вопросы (промежуточная аттестация в июне 2021г).</w:t>
      </w:r>
    </w:p>
    <w:p w:rsidR="00FB0E32" w:rsidRDefault="00FB0E32" w:rsidP="00FB0E32">
      <w:pPr>
        <w:ind w:left="36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Некоторые из понятий будут даны на ближайшей лекции. </w:t>
      </w:r>
    </w:p>
    <w:p w:rsidR="00FB0E32" w:rsidRDefault="00FB0E32" w:rsidP="00FB0E32">
      <w:pPr>
        <w:ind w:left="36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Смотри ниже списка.</w:t>
      </w:r>
    </w:p>
    <w:p w:rsidR="00ED649B" w:rsidRPr="00FB0E32" w:rsidRDefault="00ED649B" w:rsidP="00FB0E32">
      <w:pPr>
        <w:ind w:left="360"/>
        <w:jc w:val="center"/>
        <w:rPr>
          <w:i/>
          <w:color w:val="FF0000"/>
          <w:sz w:val="28"/>
          <w:szCs w:val="28"/>
        </w:rPr>
      </w:pPr>
    </w:p>
    <w:p w:rsidR="004F6FBE" w:rsidRDefault="004F6FBE"/>
    <w:tbl>
      <w:tblPr>
        <w:tblStyle w:val="a3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B0E32" w:rsidRPr="00ED649B" w:rsidTr="00ED649B">
        <w:tc>
          <w:tcPr>
            <w:tcW w:w="9214" w:type="dxa"/>
          </w:tcPr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Амнезия</w:t>
            </w: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Анестезия</w:t>
            </w: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Апатия</w:t>
            </w: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(см. учебник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азделы 10.2., 10.3.)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Аффект</w:t>
            </w: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(см. учебник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азделы 10.2., 10.3.)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Гениальность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Гиперестезия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Деменция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Дисфория</w:t>
            </w: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(см. учебник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азделы 10.2., 10.3.)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Индивид 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Инсайт</w:t>
            </w:r>
            <w:proofErr w:type="spellEnd"/>
            <w:r w:rsid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ED649B" w:rsidRPr="00ED649B">
              <w:rPr>
                <w:rFonts w:ascii="Times New Roman" w:hAnsi="Times New Roman" w:cs="Times New Roman"/>
                <w:sz w:val="24"/>
                <w:szCs w:val="28"/>
              </w:rPr>
              <w:t>озарение, внезапное понимание</w:t>
            </w:r>
            <w:proofErr w:type="gramStart"/>
            <w:r w:rsidR="00ED649B" w:rsidRPr="00ED649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End"/>
            <w:r w:rsidR="00ED649B" w:rsidRPr="00ED649B">
              <w:rPr>
                <w:rFonts w:ascii="Times New Roman" w:hAnsi="Times New Roman" w:cs="Times New Roman"/>
                <w:sz w:val="24"/>
                <w:szCs w:val="28"/>
              </w:rPr>
              <w:t>«Осенило! Эврика!»</w:t>
            </w:r>
            <w:r w:rsidR="00ED649B">
              <w:rPr>
                <w:rFonts w:ascii="Times New Roman" w:hAnsi="Times New Roman" w:cs="Times New Roman"/>
                <w:sz w:val="24"/>
                <w:szCs w:val="28"/>
              </w:rPr>
              <w:t xml:space="preserve"> - говорим мы.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Интроверсия</w:t>
            </w:r>
            <w:r w:rsidR="00ED649B" w:rsidRPr="00ED649B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Когнитивный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Компенсация 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Креативность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Мнемический</w:t>
            </w:r>
            <w:proofErr w:type="spellEnd"/>
          </w:p>
          <w:p w:rsidR="00ED649B" w:rsidRPr="00ED649B" w:rsidRDefault="00FB0E32" w:rsidP="00ED64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Модальность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Нейротизм</w:t>
            </w:r>
            <w:proofErr w:type="spellEnd"/>
            <w:r w:rsidR="00ED649B"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D649B" w:rsidRPr="00ED649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D649B" w:rsidRPr="00ED649B">
              <w:rPr>
                <w:rFonts w:ascii="Times New Roman" w:hAnsi="Times New Roman" w:cs="Times New Roman"/>
                <w:sz w:val="24"/>
                <w:szCs w:val="28"/>
              </w:rPr>
              <w:t>свойство человека, характеризующееся его повышенной возбудимостью, импульсивностью и тревожностью.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Сенсорный 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Социализация 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Талант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Фрустрация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Эйфория</w:t>
            </w: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(см. учебник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азделы 10.2., 10.3.)</w:t>
            </w:r>
          </w:p>
          <w:p w:rsidR="00FB0E32" w:rsidRPr="00ED649B" w:rsidRDefault="00FB0E32" w:rsidP="00ED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Экстраверсия</w:t>
            </w:r>
            <w:r w:rsidR="00ED649B" w:rsidRPr="00676E13">
              <w:rPr>
                <w:sz w:val="28"/>
              </w:rPr>
              <w:t xml:space="preserve"> </w:t>
            </w:r>
            <w:r w:rsidR="00ED649B">
              <w:rPr>
                <w:sz w:val="28"/>
              </w:rPr>
              <w:t xml:space="preserve"> </w:t>
            </w:r>
          </w:p>
          <w:p w:rsidR="00FB0E32" w:rsidRPr="00ED649B" w:rsidRDefault="00FB0E32" w:rsidP="00ED649B">
            <w:pPr>
              <w:spacing w:line="276" w:lineRule="auto"/>
              <w:ind w:left="-4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E32" w:rsidRDefault="00ED649B">
      <w:pPr>
        <w:rPr>
          <w:color w:val="FF0000"/>
          <w:sz w:val="24"/>
        </w:rPr>
      </w:pPr>
      <w:r>
        <w:rPr>
          <w:color w:val="FF0000"/>
          <w:sz w:val="24"/>
        </w:rPr>
        <w:t xml:space="preserve">Часть понятий смотрите в лекциях. </w:t>
      </w:r>
      <w:r w:rsidRPr="00ED649B">
        <w:rPr>
          <w:color w:val="FF0000"/>
          <w:sz w:val="24"/>
        </w:rPr>
        <w:t xml:space="preserve">Воспользуйтесь </w:t>
      </w:r>
      <w:r>
        <w:rPr>
          <w:color w:val="FF0000"/>
          <w:sz w:val="24"/>
        </w:rPr>
        <w:t xml:space="preserve">также </w:t>
      </w:r>
      <w:r w:rsidR="009A7061">
        <w:rPr>
          <w:color w:val="FF0000"/>
          <w:sz w:val="24"/>
        </w:rPr>
        <w:t>словарем терминов (у</w:t>
      </w:r>
      <w:r w:rsidRPr="00ED649B">
        <w:rPr>
          <w:color w:val="FF0000"/>
          <w:sz w:val="24"/>
        </w:rPr>
        <w:t>чебник, стр.451</w:t>
      </w:r>
      <w:r w:rsidR="009A7061">
        <w:rPr>
          <w:color w:val="FF0000"/>
          <w:sz w:val="24"/>
        </w:rPr>
        <w:t>)</w:t>
      </w:r>
      <w:r w:rsidRPr="00ED649B">
        <w:rPr>
          <w:color w:val="FF0000"/>
          <w:sz w:val="24"/>
        </w:rPr>
        <w:t>.</w:t>
      </w: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Default="00ED649B">
      <w:pPr>
        <w:rPr>
          <w:color w:val="FF0000"/>
          <w:sz w:val="24"/>
        </w:rPr>
      </w:pPr>
    </w:p>
    <w:p w:rsidR="00ED649B" w:rsidRPr="00ED649B" w:rsidRDefault="00ED649B" w:rsidP="00ED649B">
      <w:pPr>
        <w:jc w:val="center"/>
        <w:rPr>
          <w:b/>
          <w:sz w:val="28"/>
        </w:rPr>
      </w:pPr>
      <w:r w:rsidRPr="00ED649B">
        <w:rPr>
          <w:b/>
          <w:sz w:val="28"/>
        </w:rPr>
        <w:t>Полный список понятий для подготовки к экзамену</w:t>
      </w:r>
    </w:p>
    <w:p w:rsidR="00ED649B" w:rsidRDefault="00ED649B">
      <w:pPr>
        <w:rPr>
          <w:color w:val="FF0000"/>
          <w:sz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342"/>
      </w:tblGrid>
      <w:tr w:rsidR="00ED649B" w:rsidRPr="009A6769" w:rsidTr="00971E3A">
        <w:tc>
          <w:tcPr>
            <w:tcW w:w="4149" w:type="dxa"/>
          </w:tcPr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Агрессия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Акцентуация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Альтруизм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Амнезия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Анестезия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Анозогнозия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Апатия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Аффект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Вербальный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Вторая сигнальная система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Гениальность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Геронтология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Гиперестезия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Госпитализм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Деменция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Деонтология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Дистресс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Дисфория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Иерархия 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Индивид 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Интроверсия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Инфантилизм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Ипохондрия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Коммуникабельность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Компенсация 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Компромисс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Компалаенс</w:t>
            </w:r>
            <w:proofErr w:type="spellEnd"/>
          </w:p>
          <w:p w:rsidR="00ED649B" w:rsidRPr="00ED649B" w:rsidRDefault="00ED649B" w:rsidP="00971E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Конфликт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Конфликтоген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Конформизм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Кризис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Мимика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Мнемический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Модальность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Невербальный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Нейротизм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Психологическая защита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Сенсорный 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Соррогения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Социальная роль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Стрессоген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Ступор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Талант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 xml:space="preserve">Утомление 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Фрустрация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Эйфория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Экстраверсия</w:t>
            </w:r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Эустресс</w:t>
            </w:r>
            <w:proofErr w:type="spellEnd"/>
          </w:p>
          <w:p w:rsidR="00ED649B" w:rsidRPr="00ED649B" w:rsidRDefault="00ED649B" w:rsidP="00971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649B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</w:tbl>
    <w:p w:rsidR="00ED649B" w:rsidRPr="00ED649B" w:rsidRDefault="00ED649B">
      <w:pPr>
        <w:rPr>
          <w:color w:val="FF0000"/>
          <w:sz w:val="24"/>
        </w:rPr>
      </w:pPr>
    </w:p>
    <w:sectPr w:rsidR="00ED649B" w:rsidRPr="00ED649B" w:rsidSect="00ED64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5044"/>
    <w:multiLevelType w:val="hybridMultilevel"/>
    <w:tmpl w:val="737E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01D71"/>
    <w:multiLevelType w:val="hybridMultilevel"/>
    <w:tmpl w:val="45AEA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F1693"/>
    <w:multiLevelType w:val="hybridMultilevel"/>
    <w:tmpl w:val="5C82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39"/>
    <w:rsid w:val="002820CB"/>
    <w:rsid w:val="003B3C39"/>
    <w:rsid w:val="004F6FBE"/>
    <w:rsid w:val="009A7061"/>
    <w:rsid w:val="00ED649B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32"/>
    <w:pPr>
      <w:spacing w:line="240" w:lineRule="auto"/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E3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32"/>
    <w:pPr>
      <w:spacing w:line="240" w:lineRule="auto"/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E3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2020-11-02T06:02:00Z</dcterms:created>
  <dcterms:modified xsi:type="dcterms:W3CDTF">2020-11-02T06:23:00Z</dcterms:modified>
</cp:coreProperties>
</file>